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E6" w:rsidRPr="00BA28F6" w:rsidRDefault="00825760" w:rsidP="008257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28F6">
        <w:rPr>
          <w:rFonts w:ascii="Comic Sans MS" w:hAnsi="Comic Sans MS"/>
          <w:b/>
          <w:sz w:val="28"/>
          <w:szCs w:val="28"/>
          <w:u w:val="single"/>
        </w:rPr>
        <w:t xml:space="preserve">Le </w:t>
      </w:r>
      <w:proofErr w:type="spellStart"/>
      <w:r w:rsidRPr="00BA28F6">
        <w:rPr>
          <w:rFonts w:ascii="Comic Sans MS" w:hAnsi="Comic Sans MS"/>
          <w:b/>
          <w:sz w:val="28"/>
          <w:szCs w:val="28"/>
          <w:u w:val="single"/>
        </w:rPr>
        <w:t>Conditionnel</w:t>
      </w:r>
      <w:proofErr w:type="spellEnd"/>
    </w:p>
    <w:p w:rsidR="00BA28F6" w:rsidRDefault="00BA28F6" w:rsidP="00825760">
      <w:pPr>
        <w:rPr>
          <w:rFonts w:ascii="Comic Sans MS" w:hAnsi="Comic Sans MS"/>
          <w:sz w:val="24"/>
          <w:szCs w:val="24"/>
        </w:rPr>
      </w:pPr>
      <w:r w:rsidRPr="00BA28F6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conditional tense is the ‘would’ tense e.g. If I won the lotto, I would buy a new car. If I was principal, I would change the rules.</w:t>
      </w:r>
    </w:p>
    <w:p w:rsidR="00BA28F6" w:rsidRDefault="00BA28F6" w:rsidP="0082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form this tense:</w:t>
      </w:r>
    </w:p>
    <w:p w:rsidR="00BA28F6" w:rsidRDefault="00BA28F6" w:rsidP="00BA28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28F6">
        <w:rPr>
          <w:rFonts w:ascii="Comic Sans MS" w:hAnsi="Comic Sans MS"/>
          <w:sz w:val="24"/>
          <w:szCs w:val="24"/>
        </w:rPr>
        <w:t>Step 1:</w:t>
      </w:r>
      <w:r>
        <w:rPr>
          <w:rFonts w:ascii="Comic Sans MS" w:hAnsi="Comic Sans MS"/>
          <w:sz w:val="24"/>
          <w:szCs w:val="24"/>
        </w:rPr>
        <w:t xml:space="preserve"> Take the infinitive of the verb</w:t>
      </w:r>
    </w:p>
    <w:p w:rsidR="00BA28F6" w:rsidRDefault="00BA28F6" w:rsidP="00BA28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2: Add the following endings:</w:t>
      </w:r>
    </w:p>
    <w:p w:rsidR="00BA28F6" w:rsidRDefault="00BA28F6" w:rsidP="00BA28F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_______</w:t>
      </w:r>
      <w:proofErr w:type="spellStart"/>
      <w:r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nous ________ions</w:t>
      </w:r>
    </w:p>
    <w:p w:rsidR="00BA28F6" w:rsidRDefault="00BA28F6" w:rsidP="00BA28F6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_______</w:t>
      </w:r>
      <w:proofErr w:type="spellStart"/>
      <w:r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________</w:t>
      </w:r>
      <w:proofErr w:type="spellStart"/>
      <w:r>
        <w:rPr>
          <w:rFonts w:ascii="Comic Sans MS" w:hAnsi="Comic Sans MS"/>
          <w:sz w:val="24"/>
          <w:szCs w:val="24"/>
        </w:rPr>
        <w:t>iez</w:t>
      </w:r>
      <w:proofErr w:type="spellEnd"/>
    </w:p>
    <w:p w:rsidR="00BA28F6" w:rsidRDefault="00BA28F6" w:rsidP="00BA28F6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________ait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__________</w:t>
      </w:r>
      <w:proofErr w:type="spellStart"/>
      <w:r>
        <w:rPr>
          <w:rFonts w:ascii="Comic Sans MS" w:hAnsi="Comic Sans MS"/>
          <w:sz w:val="24"/>
          <w:szCs w:val="24"/>
        </w:rPr>
        <w:t>aient</w:t>
      </w:r>
      <w:proofErr w:type="spellEnd"/>
    </w:p>
    <w:p w:rsidR="00BA28F6" w:rsidRDefault="00BA28F6" w:rsidP="00BA28F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_______ait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ells _________</w:t>
      </w:r>
      <w:proofErr w:type="spellStart"/>
      <w:r>
        <w:rPr>
          <w:rFonts w:ascii="Comic Sans MS" w:hAnsi="Comic Sans MS"/>
          <w:sz w:val="24"/>
          <w:szCs w:val="24"/>
        </w:rPr>
        <w:t>aient</w:t>
      </w:r>
      <w:proofErr w:type="spellEnd"/>
    </w:p>
    <w:p w:rsidR="00BA28F6" w:rsidRDefault="00BA28F6" w:rsidP="00BA28F6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BA28F6">
        <w:rPr>
          <w:rFonts w:ascii="Comic Sans MS" w:hAnsi="Comic Sans MS"/>
          <w:b/>
          <w:sz w:val="24"/>
          <w:szCs w:val="24"/>
        </w:rPr>
        <w:t>NOTE:</w:t>
      </w:r>
      <w:r>
        <w:rPr>
          <w:rFonts w:ascii="Comic Sans MS" w:hAnsi="Comic Sans MS"/>
          <w:sz w:val="24"/>
          <w:szCs w:val="24"/>
        </w:rPr>
        <w:t xml:space="preserve"> You must drop the ‘E’ off ‘RE’ verbs before adding your endings.</w:t>
      </w:r>
    </w:p>
    <w:p w:rsidR="00BA28F6" w:rsidRPr="00BA28F6" w:rsidRDefault="00BA28F6" w:rsidP="00BA28F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BA28F6">
        <w:rPr>
          <w:rFonts w:ascii="Comic Sans MS" w:hAnsi="Comic Sans MS"/>
          <w:sz w:val="24"/>
          <w:szCs w:val="24"/>
          <w:u w:val="single"/>
        </w:rPr>
        <w:t>Examples:</w:t>
      </w:r>
    </w:p>
    <w:p w:rsidR="00BA28F6" w:rsidRDefault="00BA28F6" w:rsidP="00BA28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play (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)= je </w:t>
      </w:r>
      <w:proofErr w:type="spellStart"/>
      <w:r>
        <w:rPr>
          <w:rFonts w:ascii="Comic Sans MS" w:hAnsi="Comic Sans MS"/>
          <w:sz w:val="24"/>
          <w:szCs w:val="24"/>
        </w:rPr>
        <w:t>jouerais</w:t>
      </w:r>
      <w:proofErr w:type="spellEnd"/>
    </w:p>
    <w:p w:rsidR="00BA28F6" w:rsidRDefault="00BA28F6" w:rsidP="00BA28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would finish (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r>
        <w:rPr>
          <w:rFonts w:ascii="Comic Sans MS" w:hAnsi="Comic Sans MS"/>
          <w:sz w:val="24"/>
          <w:szCs w:val="24"/>
        </w:rPr>
        <w:t xml:space="preserve">)=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finirait</w:t>
      </w:r>
      <w:proofErr w:type="spellEnd"/>
    </w:p>
    <w:p w:rsidR="00BA28F6" w:rsidRPr="00BA28F6" w:rsidRDefault="00BA28F6" w:rsidP="00BA28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sell (</w:t>
      </w:r>
      <w:proofErr w:type="spellStart"/>
      <w:r>
        <w:rPr>
          <w:rFonts w:ascii="Comic Sans MS" w:hAnsi="Comic Sans MS"/>
          <w:sz w:val="24"/>
          <w:szCs w:val="24"/>
        </w:rPr>
        <w:t>vendre</w:t>
      </w:r>
      <w:proofErr w:type="spellEnd"/>
      <w:r>
        <w:rPr>
          <w:rFonts w:ascii="Comic Sans MS" w:hAnsi="Comic Sans MS"/>
          <w:sz w:val="24"/>
          <w:szCs w:val="24"/>
        </w:rPr>
        <w:t xml:space="preserve">)* = nous </w:t>
      </w:r>
      <w:proofErr w:type="spellStart"/>
      <w:r>
        <w:rPr>
          <w:rFonts w:ascii="Comic Sans MS" w:hAnsi="Comic Sans MS"/>
          <w:sz w:val="24"/>
          <w:szCs w:val="24"/>
        </w:rPr>
        <w:t>vendrions</w:t>
      </w:r>
      <w:proofErr w:type="spellEnd"/>
    </w:p>
    <w:p w:rsidR="00BA28F6" w:rsidRDefault="00BA28F6" w:rsidP="00825760">
      <w:pPr>
        <w:rPr>
          <w:rFonts w:ascii="Comic Sans MS" w:hAnsi="Comic Sans MS"/>
          <w:b/>
          <w:sz w:val="24"/>
          <w:szCs w:val="24"/>
          <w:u w:val="single"/>
        </w:rPr>
      </w:pPr>
    </w:p>
    <w:p w:rsidR="00825760" w:rsidRPr="00825760" w:rsidRDefault="00825760" w:rsidP="00825760">
      <w:pPr>
        <w:rPr>
          <w:rFonts w:ascii="Comic Sans MS" w:hAnsi="Comic Sans MS"/>
          <w:b/>
          <w:sz w:val="24"/>
          <w:szCs w:val="24"/>
          <w:u w:val="single"/>
        </w:rPr>
      </w:pPr>
      <w:r w:rsidRPr="00825760">
        <w:rPr>
          <w:rFonts w:ascii="Comic Sans MS" w:hAnsi="Comic Sans MS"/>
          <w:b/>
          <w:sz w:val="24"/>
          <w:szCs w:val="24"/>
          <w:u w:val="single"/>
        </w:rPr>
        <w:t>Irregular Verbs</w:t>
      </w:r>
    </w:p>
    <w:p w:rsidR="00825760" w:rsidRPr="00825760" w:rsidRDefault="00825760" w:rsidP="00825760">
      <w:pPr>
        <w:rPr>
          <w:rFonts w:ascii="Comic Sans MS" w:hAnsi="Comic Sans MS"/>
          <w:sz w:val="24"/>
          <w:szCs w:val="24"/>
        </w:rPr>
      </w:pPr>
      <w:r w:rsidRPr="00825760">
        <w:rPr>
          <w:rFonts w:ascii="Comic Sans MS" w:hAnsi="Comic Sans MS"/>
          <w:sz w:val="24"/>
          <w:szCs w:val="24"/>
        </w:rPr>
        <w:t xml:space="preserve">For irregular verbs however, you can’t use the infinitive of the verb, you must use the irregular stem (which was used when we learnt the </w:t>
      </w:r>
      <w:proofErr w:type="spellStart"/>
      <w:r w:rsidRPr="00825760">
        <w:rPr>
          <w:rFonts w:ascii="Comic Sans MS" w:hAnsi="Comic Sans MS"/>
          <w:sz w:val="24"/>
          <w:szCs w:val="24"/>
        </w:rPr>
        <w:t>futur</w:t>
      </w:r>
      <w:proofErr w:type="spellEnd"/>
      <w:r w:rsidRPr="00825760">
        <w:rPr>
          <w:rFonts w:ascii="Comic Sans MS" w:hAnsi="Comic Sans MS"/>
          <w:sz w:val="24"/>
          <w:szCs w:val="24"/>
        </w:rPr>
        <w:t xml:space="preserve"> simple). The endings still stay the same. Below are the irregular verbs and their irregular stems: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5760">
              <w:rPr>
                <w:rFonts w:ascii="Comic Sans MS" w:hAnsi="Comic Sans MS"/>
                <w:b/>
                <w:sz w:val="24"/>
                <w:szCs w:val="24"/>
                <w:u w:val="single"/>
              </w:rPr>
              <w:t>Verb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5760">
              <w:rPr>
                <w:rFonts w:ascii="Comic Sans MS" w:hAnsi="Comic Sans MS"/>
                <w:b/>
                <w:sz w:val="24"/>
                <w:szCs w:val="24"/>
                <w:u w:val="single"/>
              </w:rPr>
              <w:t>Irregular stem</w:t>
            </w:r>
          </w:p>
        </w:tc>
        <w:tc>
          <w:tcPr>
            <w:tcW w:w="3760" w:type="dxa"/>
          </w:tcPr>
          <w:p w:rsidR="00825760" w:rsidRPr="00825760" w:rsidRDefault="00825760" w:rsidP="0082576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5760">
              <w:rPr>
                <w:rFonts w:ascii="Comic Sans MS" w:hAnsi="Comic Sans MS"/>
                <w:b/>
                <w:sz w:val="24"/>
                <w:szCs w:val="24"/>
                <w:u w:val="single"/>
              </w:rPr>
              <w:t>Conditional tense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Avoir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(to have)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aur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J’aurais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(I would have)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Être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(to be)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r w:rsidRPr="00825760"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serais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(I would be)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Aller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(to go)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J’irais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(I would go)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r w:rsidRPr="00825760">
              <w:rPr>
                <w:rFonts w:ascii="Comic Sans MS" w:hAnsi="Comic Sans MS"/>
                <w:sz w:val="24"/>
                <w:szCs w:val="24"/>
              </w:rPr>
              <w:t>Faire (to do)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fer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r w:rsidRPr="00825760"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ferais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(I would do)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Courir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(to run)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courr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r w:rsidRPr="00825760"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courrais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(I would run)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r w:rsidRPr="00825760">
              <w:rPr>
                <w:rFonts w:ascii="Comic Sans MS" w:hAnsi="Comic Sans MS"/>
                <w:sz w:val="24"/>
                <w:szCs w:val="24"/>
              </w:rPr>
              <w:t>Devoir (to have to)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devr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r w:rsidRPr="00825760"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 w:rsidRPr="00825760">
              <w:rPr>
                <w:rFonts w:ascii="Comic Sans MS" w:hAnsi="Comic Sans MS"/>
                <w:sz w:val="24"/>
                <w:szCs w:val="24"/>
              </w:rPr>
              <w:t>devrais</w:t>
            </w:r>
            <w:proofErr w:type="spellEnd"/>
            <w:r w:rsidRPr="00825760">
              <w:rPr>
                <w:rFonts w:ascii="Comic Sans MS" w:hAnsi="Comic Sans MS"/>
                <w:sz w:val="24"/>
                <w:szCs w:val="24"/>
              </w:rPr>
              <w:t xml:space="preserve"> (I would have to)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825760">
              <w:rPr>
                <w:rFonts w:ascii="Comic Sans MS" w:hAnsi="Comic Sans MS"/>
                <w:sz w:val="24"/>
                <w:szCs w:val="24"/>
              </w:rPr>
              <w:t>nvoyer</w:t>
            </w:r>
            <w:proofErr w:type="spellEnd"/>
            <w:r w:rsidR="00BA28F6">
              <w:rPr>
                <w:rFonts w:ascii="Comic Sans MS" w:hAnsi="Comic Sans MS"/>
                <w:sz w:val="24"/>
                <w:szCs w:val="24"/>
              </w:rPr>
              <w:t xml:space="preserve"> (to send)</w:t>
            </w:r>
          </w:p>
        </w:tc>
        <w:tc>
          <w:tcPr>
            <w:tcW w:w="3561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enverr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8257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J’enverrais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send)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Pouvoir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(to be able to)</w:t>
            </w:r>
          </w:p>
        </w:tc>
        <w:tc>
          <w:tcPr>
            <w:tcW w:w="3561" w:type="dxa"/>
          </w:tcPr>
          <w:p w:rsidR="00825760" w:rsidRPr="00825760" w:rsidRDefault="00825760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pourr</w:t>
            </w:r>
            <w:proofErr w:type="spellEnd"/>
          </w:p>
        </w:tc>
        <w:tc>
          <w:tcPr>
            <w:tcW w:w="3760" w:type="dxa"/>
          </w:tcPr>
          <w:p w:rsidR="00825760" w:rsidRPr="00825760" w:rsidRDefault="00825760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pourrais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be able to)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825760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Recevoir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(to receive)</w:t>
            </w:r>
          </w:p>
        </w:tc>
        <w:tc>
          <w:tcPr>
            <w:tcW w:w="3561" w:type="dxa"/>
          </w:tcPr>
          <w:p w:rsidR="00825760" w:rsidRPr="00825760" w:rsidRDefault="00825760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</w:t>
            </w:r>
            <w:r w:rsidR="00BA28F6">
              <w:rPr>
                <w:rFonts w:ascii="Comic Sans MS" w:hAnsi="Comic Sans MS"/>
                <w:sz w:val="24"/>
                <w:szCs w:val="24"/>
              </w:rPr>
              <w:t>cevr</w:t>
            </w:r>
            <w:proofErr w:type="spellEnd"/>
          </w:p>
        </w:tc>
        <w:tc>
          <w:tcPr>
            <w:tcW w:w="3760" w:type="dxa"/>
          </w:tcPr>
          <w:p w:rsidR="00825760" w:rsidRPr="00825760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recevrais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receive)</w:t>
            </w:r>
          </w:p>
        </w:tc>
      </w:tr>
      <w:tr w:rsidR="00825760" w:rsidTr="00BA28F6">
        <w:tc>
          <w:tcPr>
            <w:tcW w:w="35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 w:rsidRPr="00BA28F6">
              <w:rPr>
                <w:rFonts w:ascii="Comic Sans MS" w:hAnsi="Comic Sans MS"/>
                <w:sz w:val="24"/>
                <w:szCs w:val="24"/>
              </w:rPr>
              <w:t xml:space="preserve">Savoir </w:t>
            </w:r>
            <w:r>
              <w:rPr>
                <w:rFonts w:ascii="Comic Sans MS" w:hAnsi="Comic Sans MS"/>
                <w:sz w:val="24"/>
                <w:szCs w:val="24"/>
              </w:rPr>
              <w:t>(to know-info)</w:t>
            </w:r>
          </w:p>
        </w:tc>
        <w:tc>
          <w:tcPr>
            <w:tcW w:w="3561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A28F6">
              <w:rPr>
                <w:rFonts w:ascii="Comic Sans MS" w:hAnsi="Comic Sans MS"/>
                <w:sz w:val="24"/>
                <w:szCs w:val="24"/>
              </w:rPr>
              <w:t>saur</w:t>
            </w:r>
            <w:proofErr w:type="spellEnd"/>
          </w:p>
        </w:tc>
        <w:tc>
          <w:tcPr>
            <w:tcW w:w="37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saurais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know)</w:t>
            </w:r>
          </w:p>
        </w:tc>
      </w:tr>
      <w:tr w:rsidR="00825760" w:rsidTr="00BA28F6">
        <w:tc>
          <w:tcPr>
            <w:tcW w:w="35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A28F6">
              <w:rPr>
                <w:rFonts w:ascii="Comic Sans MS" w:hAnsi="Comic Sans MS"/>
                <w:sz w:val="24"/>
                <w:szCs w:val="24"/>
              </w:rPr>
              <w:t>Tenir</w:t>
            </w:r>
            <w:proofErr w:type="spellEnd"/>
            <w:r w:rsidRPr="00BA28F6">
              <w:rPr>
                <w:rFonts w:ascii="Comic Sans MS" w:hAnsi="Comic Sans MS"/>
                <w:sz w:val="24"/>
                <w:szCs w:val="24"/>
              </w:rPr>
              <w:t xml:space="preserve"> (to hold)</w:t>
            </w:r>
          </w:p>
        </w:tc>
        <w:tc>
          <w:tcPr>
            <w:tcW w:w="3561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tiendr</w:t>
            </w:r>
            <w:proofErr w:type="spellEnd"/>
          </w:p>
        </w:tc>
        <w:tc>
          <w:tcPr>
            <w:tcW w:w="37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tiendrais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hold)</w:t>
            </w:r>
          </w:p>
        </w:tc>
      </w:tr>
      <w:tr w:rsidR="00825760" w:rsidTr="00BA28F6">
        <w:tc>
          <w:tcPr>
            <w:tcW w:w="35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Venir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(to come)</w:t>
            </w:r>
          </w:p>
        </w:tc>
        <w:tc>
          <w:tcPr>
            <w:tcW w:w="3561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Viendr</w:t>
            </w:r>
            <w:proofErr w:type="spellEnd"/>
          </w:p>
        </w:tc>
        <w:tc>
          <w:tcPr>
            <w:tcW w:w="37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viendrais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come)</w:t>
            </w:r>
          </w:p>
        </w:tc>
      </w:tr>
      <w:tr w:rsidR="00825760" w:rsidRPr="00825760" w:rsidTr="00BA28F6">
        <w:tc>
          <w:tcPr>
            <w:tcW w:w="3560" w:type="dxa"/>
          </w:tcPr>
          <w:p w:rsidR="00825760" w:rsidRPr="00825760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(to see)</w:t>
            </w:r>
          </w:p>
        </w:tc>
        <w:tc>
          <w:tcPr>
            <w:tcW w:w="3561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verr</w:t>
            </w:r>
            <w:proofErr w:type="spellEnd"/>
          </w:p>
        </w:tc>
        <w:tc>
          <w:tcPr>
            <w:tcW w:w="3760" w:type="dxa"/>
          </w:tcPr>
          <w:p w:rsidR="00825760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see)</w:t>
            </w:r>
          </w:p>
        </w:tc>
      </w:tr>
      <w:tr w:rsidR="00BA28F6" w:rsidTr="00BA28F6">
        <w:tc>
          <w:tcPr>
            <w:tcW w:w="3560" w:type="dxa"/>
          </w:tcPr>
          <w:p w:rsidR="00BA28F6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A28F6">
              <w:rPr>
                <w:rFonts w:ascii="Comic Sans MS" w:hAnsi="Comic Sans MS"/>
                <w:sz w:val="24"/>
                <w:szCs w:val="24"/>
              </w:rPr>
              <w:t>Vouloir</w:t>
            </w:r>
            <w:proofErr w:type="spellEnd"/>
            <w:r w:rsidRPr="00BA28F6">
              <w:rPr>
                <w:rFonts w:ascii="Comic Sans MS" w:hAnsi="Comic Sans MS"/>
                <w:sz w:val="24"/>
                <w:szCs w:val="24"/>
              </w:rPr>
              <w:t xml:space="preserve"> (to want)</w:t>
            </w:r>
          </w:p>
        </w:tc>
        <w:tc>
          <w:tcPr>
            <w:tcW w:w="3561" w:type="dxa"/>
          </w:tcPr>
          <w:p w:rsidR="00BA28F6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voudr</w:t>
            </w:r>
            <w:proofErr w:type="spellEnd"/>
          </w:p>
        </w:tc>
        <w:tc>
          <w:tcPr>
            <w:tcW w:w="3760" w:type="dxa"/>
          </w:tcPr>
          <w:p w:rsidR="00BA28F6" w:rsidRPr="00BA28F6" w:rsidRDefault="00BA28F6" w:rsidP="00183C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voudrais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(I would want)</w:t>
            </w:r>
          </w:p>
        </w:tc>
      </w:tr>
    </w:tbl>
    <w:p w:rsidR="00825760" w:rsidRDefault="00825760" w:rsidP="00825760">
      <w:pPr>
        <w:rPr>
          <w:rFonts w:ascii="Comic Sans MS" w:hAnsi="Comic Sans MS"/>
          <w:sz w:val="24"/>
          <w:szCs w:val="24"/>
        </w:rPr>
      </w:pPr>
    </w:p>
    <w:p w:rsidR="001E35C2" w:rsidRDefault="001E35C2" w:rsidP="00825760">
      <w:pPr>
        <w:rPr>
          <w:rFonts w:ascii="Comic Sans MS" w:hAnsi="Comic Sans MS"/>
          <w:sz w:val="24"/>
          <w:szCs w:val="24"/>
        </w:rPr>
      </w:pPr>
    </w:p>
    <w:p w:rsidR="001E35C2" w:rsidRDefault="001E35C2" w:rsidP="001E35C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E35C2">
        <w:rPr>
          <w:rFonts w:ascii="Comic Sans MS" w:hAnsi="Comic Sans MS"/>
          <w:b/>
          <w:sz w:val="28"/>
          <w:szCs w:val="28"/>
          <w:u w:val="single"/>
        </w:rPr>
        <w:lastRenderedPageBreak/>
        <w:t>LES EXERCISES</w:t>
      </w:r>
    </w:p>
    <w:p w:rsidR="001E35C2" w:rsidRDefault="001E35C2" w:rsidP="001E35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1E35C2">
        <w:rPr>
          <w:rFonts w:ascii="Comic Sans MS" w:hAnsi="Comic Sans MS"/>
          <w:sz w:val="24"/>
          <w:szCs w:val="24"/>
          <w:u w:val="single"/>
        </w:rPr>
        <w:t>Translate these sentences using the infinitive in brackets: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E35C2">
        <w:rPr>
          <w:rFonts w:ascii="Comic Sans MS" w:hAnsi="Comic Sans MS"/>
          <w:sz w:val="24"/>
          <w:szCs w:val="24"/>
        </w:rPr>
        <w:t xml:space="preserve">I would </w:t>
      </w:r>
      <w:r>
        <w:rPr>
          <w:rFonts w:ascii="Comic Sans MS" w:hAnsi="Comic Sans MS"/>
          <w:sz w:val="24"/>
          <w:szCs w:val="24"/>
        </w:rPr>
        <w:t>build (</w:t>
      </w:r>
      <w:proofErr w:type="spellStart"/>
      <w:r>
        <w:rPr>
          <w:rFonts w:ascii="Comic Sans MS" w:hAnsi="Comic Sans MS"/>
          <w:sz w:val="24"/>
          <w:szCs w:val="24"/>
        </w:rPr>
        <w:t>bâtir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would play (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finish (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You-plural would return (</w:t>
      </w:r>
      <w:proofErr w:type="spellStart"/>
      <w:r>
        <w:rPr>
          <w:rFonts w:ascii="Comic Sans MS" w:hAnsi="Comic Sans MS"/>
          <w:sz w:val="24"/>
          <w:szCs w:val="24"/>
        </w:rPr>
        <w:t>rendre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buy (</w:t>
      </w:r>
      <w:proofErr w:type="spellStart"/>
      <w:r>
        <w:rPr>
          <w:rFonts w:ascii="Comic Sans MS" w:hAnsi="Comic Sans MS"/>
          <w:sz w:val="24"/>
          <w:szCs w:val="24"/>
        </w:rPr>
        <w:t>acheter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You-sing would sell (</w:t>
      </w:r>
      <w:proofErr w:type="spellStart"/>
      <w:r>
        <w:rPr>
          <w:rFonts w:ascii="Comic Sans MS" w:hAnsi="Comic Sans MS"/>
          <w:sz w:val="24"/>
          <w:szCs w:val="24"/>
        </w:rPr>
        <w:t>vendre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would accept (accepter)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would drink (</w:t>
      </w:r>
      <w:proofErr w:type="spellStart"/>
      <w:r>
        <w:rPr>
          <w:rFonts w:ascii="Comic Sans MS" w:hAnsi="Comic Sans MS"/>
          <w:sz w:val="24"/>
          <w:szCs w:val="24"/>
        </w:rPr>
        <w:t>boire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would </w:t>
      </w:r>
      <w:r w:rsidR="00E2441D">
        <w:rPr>
          <w:rFonts w:ascii="Comic Sans MS" w:hAnsi="Comic Sans MS"/>
          <w:sz w:val="24"/>
          <w:szCs w:val="24"/>
        </w:rPr>
        <w:t>applaud</w:t>
      </w:r>
      <w:r w:rsidR="00F960A2">
        <w:rPr>
          <w:rFonts w:ascii="Comic Sans MS" w:hAnsi="Comic Sans MS"/>
          <w:sz w:val="24"/>
          <w:szCs w:val="24"/>
        </w:rPr>
        <w:t xml:space="preserve"> (applaudi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r)</w:t>
      </w:r>
    </w:p>
    <w:p w:rsidR="001E35C2" w:rsidRDefault="001E35C2" w:rsidP="001E35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They-boys would blush (</w:t>
      </w:r>
      <w:proofErr w:type="spellStart"/>
      <w:r>
        <w:rPr>
          <w:rFonts w:ascii="Comic Sans MS" w:hAnsi="Comic Sans MS"/>
          <w:sz w:val="24"/>
          <w:szCs w:val="24"/>
        </w:rPr>
        <w:t>rougir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35C2" w:rsidRDefault="001E35C2" w:rsidP="001E35C2">
      <w:pPr>
        <w:pStyle w:val="ListParagraph"/>
        <w:rPr>
          <w:rFonts w:ascii="Comic Sans MS" w:hAnsi="Comic Sans MS"/>
          <w:sz w:val="24"/>
          <w:szCs w:val="24"/>
        </w:rPr>
      </w:pPr>
    </w:p>
    <w:p w:rsidR="001E35C2" w:rsidRDefault="001E35C2" w:rsidP="001E35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1E35C2">
        <w:rPr>
          <w:rFonts w:ascii="Comic Sans MS" w:hAnsi="Comic Sans MS"/>
          <w:sz w:val="24"/>
          <w:szCs w:val="24"/>
          <w:u w:val="single"/>
        </w:rPr>
        <w:t>Translate the following irregular verbs: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E35C2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would be able to 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would receive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see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would go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They-boys would do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You-plural would have to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would have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be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receive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1E35C2" w:rsidRDefault="001E35C2" w:rsidP="001E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would want</w:t>
      </w:r>
      <w:r w:rsidR="005363D8">
        <w:rPr>
          <w:rFonts w:ascii="Comic Sans MS" w:hAnsi="Comic Sans MS"/>
          <w:sz w:val="24"/>
          <w:szCs w:val="24"/>
        </w:rPr>
        <w:t xml:space="preserve">= </w:t>
      </w:r>
    </w:p>
    <w:p w:rsidR="005363D8" w:rsidRDefault="005363D8" w:rsidP="005363D8">
      <w:pPr>
        <w:pStyle w:val="ListParagraph"/>
        <w:rPr>
          <w:rFonts w:ascii="Comic Sans MS" w:hAnsi="Comic Sans MS"/>
          <w:sz w:val="24"/>
          <w:szCs w:val="24"/>
        </w:rPr>
      </w:pPr>
    </w:p>
    <w:p w:rsidR="005363D8" w:rsidRDefault="005363D8" w:rsidP="005363D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5363D8">
        <w:rPr>
          <w:rFonts w:ascii="Comic Sans MS" w:hAnsi="Comic Sans MS"/>
          <w:sz w:val="24"/>
          <w:szCs w:val="24"/>
          <w:u w:val="single"/>
        </w:rPr>
        <w:t>Translate these regular/ irregular verbs: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sell 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would drink=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would want=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would have=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They-boys would change=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You-plural would come=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They-girls would hold=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would eat= </w:t>
      </w:r>
    </w:p>
    <w:p w:rsid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return= </w:t>
      </w:r>
    </w:p>
    <w:p w:rsidR="005363D8" w:rsidRPr="005363D8" w:rsidRDefault="005363D8" w:rsidP="005363D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would do= </w:t>
      </w:r>
    </w:p>
    <w:p w:rsidR="00825760" w:rsidRPr="00825760" w:rsidRDefault="00825760" w:rsidP="00825760">
      <w:pPr>
        <w:rPr>
          <w:rFonts w:ascii="Comic Sans MS" w:hAnsi="Comic Sans MS"/>
          <w:sz w:val="24"/>
          <w:szCs w:val="24"/>
        </w:rPr>
      </w:pPr>
    </w:p>
    <w:p w:rsidR="00825760" w:rsidRPr="00825760" w:rsidRDefault="00825760" w:rsidP="00825760">
      <w:pPr>
        <w:rPr>
          <w:rFonts w:ascii="Comic Sans MS" w:hAnsi="Comic Sans MS"/>
          <w:sz w:val="24"/>
          <w:szCs w:val="24"/>
          <w:u w:val="single"/>
        </w:rPr>
      </w:pPr>
    </w:p>
    <w:sectPr w:rsidR="00825760" w:rsidRPr="00825760" w:rsidSect="0082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3B8"/>
    <w:multiLevelType w:val="hybridMultilevel"/>
    <w:tmpl w:val="59BE2C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71E8"/>
    <w:multiLevelType w:val="hybridMultilevel"/>
    <w:tmpl w:val="5316F2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7A8D"/>
    <w:multiLevelType w:val="hybridMultilevel"/>
    <w:tmpl w:val="A95EEF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07B2"/>
    <w:multiLevelType w:val="hybridMultilevel"/>
    <w:tmpl w:val="3C504B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17B1C"/>
    <w:multiLevelType w:val="hybridMultilevel"/>
    <w:tmpl w:val="83328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2BC7"/>
    <w:multiLevelType w:val="hybridMultilevel"/>
    <w:tmpl w:val="8FD0AED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60"/>
    <w:rsid w:val="000246BB"/>
    <w:rsid w:val="001E35C2"/>
    <w:rsid w:val="005363D8"/>
    <w:rsid w:val="00563F1D"/>
    <w:rsid w:val="00702C5D"/>
    <w:rsid w:val="00825760"/>
    <w:rsid w:val="00B160E6"/>
    <w:rsid w:val="00BA28F6"/>
    <w:rsid w:val="00E2441D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84082-63FF-4115-84D0-2BC8323B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7496-BA7E-492E-A675-D37BEF21519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5C050D9-5D53-4DAD-98D8-D559FAF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4</cp:revision>
  <dcterms:created xsi:type="dcterms:W3CDTF">2016-04-18T13:52:00Z</dcterms:created>
  <dcterms:modified xsi:type="dcterms:W3CDTF">2016-05-23T11:58:00Z</dcterms:modified>
</cp:coreProperties>
</file>