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31" w:rsidRDefault="008D4432" w:rsidP="00715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pré</w:t>
      </w:r>
      <w:r w:rsidR="007150F2">
        <w:rPr>
          <w:rFonts w:ascii="Comic Sans MS" w:hAnsi="Comic Sans MS"/>
          <w:b/>
          <w:sz w:val="28"/>
          <w:szCs w:val="28"/>
          <w:u w:val="single"/>
        </w:rPr>
        <w:t>positions</w:t>
      </w:r>
    </w:p>
    <w:p w:rsidR="007A3AE1" w:rsidRPr="007A3AE1" w:rsidRDefault="007A3AE1" w:rsidP="007A3AE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A3AE1">
        <w:rPr>
          <w:rFonts w:ascii="Comic Sans MS" w:hAnsi="Comic Sans MS"/>
          <w:b/>
          <w:sz w:val="24"/>
          <w:szCs w:val="24"/>
          <w:u w:val="single"/>
        </w:rPr>
        <w:t>Most Popular Prepositions:</w:t>
      </w:r>
    </w:p>
    <w:p w:rsidR="007150F2" w:rsidRPr="007A3AE1" w:rsidRDefault="007150F2" w:rsidP="007A3AE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7A3AE1">
        <w:rPr>
          <w:rFonts w:ascii="Comic Sans MS" w:hAnsi="Comic Sans MS"/>
          <w:sz w:val="24"/>
          <w:szCs w:val="24"/>
        </w:rPr>
        <w:t>A preposition tells us about the position of a person or a thing. The following is a list of the most common prepositions in 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à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To/</w:t>
            </w:r>
            <w:r w:rsidR="007A3AE1">
              <w:rPr>
                <w:rFonts w:ascii="Comic Sans MS" w:hAnsi="Comic Sans MS"/>
                <w:b/>
                <w:sz w:val="24"/>
                <w:szCs w:val="24"/>
              </w:rPr>
              <w:t>in/</w:t>
            </w:r>
            <w:r w:rsidRPr="007150F2">
              <w:rPr>
                <w:rFonts w:ascii="Comic Sans MS" w:hAnsi="Comic Sans MS"/>
                <w:b/>
                <w:sz w:val="24"/>
                <w:szCs w:val="24"/>
              </w:rPr>
              <w:t>at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entre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Between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After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Malgré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Despite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Avec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With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By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Avant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Before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Parmi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Among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Chez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At the house of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Pendant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during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Contre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Against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For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In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Sans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Without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Of/from</w:t>
            </w:r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Sauf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Except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Depuis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Since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Selon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7150F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According to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Derrière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Behind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Sous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Under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Devant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In front of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On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In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Vers</w:t>
            </w:r>
            <w:proofErr w:type="spellEnd"/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0F2">
              <w:rPr>
                <w:rFonts w:ascii="Comic Sans MS" w:hAnsi="Comic Sans MS"/>
                <w:b/>
                <w:sz w:val="24"/>
                <w:szCs w:val="24"/>
              </w:rPr>
              <w:t>towards</w:t>
            </w:r>
          </w:p>
        </w:tc>
      </w:tr>
      <w:tr w:rsidR="007150F2" w:rsidRPr="007150F2" w:rsidTr="007150F2"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Loin de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Far from</w:t>
            </w:r>
          </w:p>
        </w:tc>
        <w:tc>
          <w:tcPr>
            <w:tcW w:w="2614" w:type="dxa"/>
          </w:tcPr>
          <w:p w:rsidR="007150F2" w:rsidRPr="007150F2" w:rsidRDefault="007150F2" w:rsidP="009838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Près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</w:t>
            </w:r>
          </w:p>
        </w:tc>
        <w:tc>
          <w:tcPr>
            <w:tcW w:w="2614" w:type="dxa"/>
          </w:tcPr>
          <w:p w:rsidR="007150F2" w:rsidRPr="007150F2" w:rsidRDefault="000C628B" w:rsidP="009838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Near </w:t>
            </w:r>
          </w:p>
        </w:tc>
      </w:tr>
    </w:tbl>
    <w:p w:rsidR="007150F2" w:rsidRDefault="007150F2" w:rsidP="007150F2">
      <w:pPr>
        <w:rPr>
          <w:rFonts w:ascii="Comic Sans MS" w:hAnsi="Comic Sans MS"/>
          <w:sz w:val="24"/>
          <w:szCs w:val="24"/>
        </w:rPr>
      </w:pPr>
    </w:p>
    <w:p w:rsidR="007150F2" w:rsidRPr="007150F2" w:rsidRDefault="007150F2" w:rsidP="007150F2">
      <w:pPr>
        <w:rPr>
          <w:rFonts w:ascii="Comic Sans MS" w:hAnsi="Comic Sans MS"/>
          <w:sz w:val="24"/>
          <w:szCs w:val="24"/>
          <w:u w:val="single"/>
        </w:rPr>
      </w:pPr>
      <w:r w:rsidRPr="007150F2">
        <w:rPr>
          <w:rFonts w:ascii="Comic Sans MS" w:hAnsi="Comic Sans MS"/>
          <w:sz w:val="24"/>
          <w:szCs w:val="24"/>
          <w:u w:val="single"/>
        </w:rPr>
        <w:t>Example:</w:t>
      </w:r>
    </w:p>
    <w:p w:rsidR="007150F2" w:rsidRDefault="007A3AE1" w:rsidP="007150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 xml:space="preserve">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 w:rsidR="007150F2">
        <w:rPr>
          <w:rFonts w:ascii="Comic Sans MS" w:hAnsi="Comic Sans MS"/>
          <w:sz w:val="24"/>
          <w:szCs w:val="24"/>
        </w:rPr>
        <w:t xml:space="preserve">= </w:t>
      </w:r>
      <w:r>
        <w:rPr>
          <w:rFonts w:ascii="Comic Sans MS" w:hAnsi="Comic Sans MS"/>
          <w:sz w:val="24"/>
          <w:szCs w:val="24"/>
        </w:rPr>
        <w:t xml:space="preserve">I am going </w:t>
      </w:r>
      <w:r w:rsidRPr="007A3AE1">
        <w:rPr>
          <w:rFonts w:ascii="Comic Sans MS" w:hAnsi="Comic Sans MS"/>
          <w:b/>
          <w:sz w:val="24"/>
          <w:szCs w:val="24"/>
        </w:rPr>
        <w:t>with</w:t>
      </w:r>
      <w:r>
        <w:rPr>
          <w:rFonts w:ascii="Comic Sans MS" w:hAnsi="Comic Sans MS"/>
          <w:sz w:val="24"/>
          <w:szCs w:val="24"/>
        </w:rPr>
        <w:t xml:space="preserve"> my </w:t>
      </w:r>
      <w:r w:rsidR="007150F2">
        <w:rPr>
          <w:rFonts w:ascii="Comic Sans MS" w:hAnsi="Comic Sans MS"/>
          <w:sz w:val="24"/>
          <w:szCs w:val="24"/>
        </w:rPr>
        <w:t xml:space="preserve">friends </w:t>
      </w:r>
    </w:p>
    <w:p w:rsidR="007150F2" w:rsidRDefault="007150F2" w:rsidP="007150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trouveras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clés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50F2">
        <w:rPr>
          <w:rFonts w:ascii="Comic Sans MS" w:hAnsi="Comic Sans MS"/>
          <w:b/>
          <w:sz w:val="24"/>
          <w:szCs w:val="24"/>
        </w:rPr>
        <w:t>sur</w:t>
      </w:r>
      <w:proofErr w:type="spellEnd"/>
      <w:r w:rsidRPr="007150F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la table= You will find the keys </w:t>
      </w:r>
      <w:r w:rsidRPr="007150F2">
        <w:rPr>
          <w:rFonts w:ascii="Comic Sans MS" w:hAnsi="Comic Sans MS"/>
          <w:b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the table</w:t>
      </w:r>
    </w:p>
    <w:p w:rsidR="007A3AE1" w:rsidRDefault="007A3AE1" w:rsidP="007A3AE1">
      <w:pPr>
        <w:pStyle w:val="ListParagraph"/>
        <w:rPr>
          <w:rFonts w:ascii="Comic Sans MS" w:hAnsi="Comic Sans MS"/>
          <w:sz w:val="24"/>
          <w:szCs w:val="24"/>
        </w:rPr>
      </w:pPr>
    </w:p>
    <w:p w:rsidR="007A3AE1" w:rsidRDefault="007A3AE1" w:rsidP="007A3AE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7A3AE1">
        <w:rPr>
          <w:rFonts w:ascii="Comic Sans MS" w:hAnsi="Comic Sans MS"/>
          <w:b/>
          <w:sz w:val="24"/>
          <w:szCs w:val="24"/>
          <w:u w:val="single"/>
        </w:rPr>
        <w:t>The Preposition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‘</w:t>
      </w:r>
      <w:r w:rsidRPr="007A3AE1">
        <w:rPr>
          <w:rFonts w:ascii="Comic Sans MS" w:hAnsi="Comic Sans MS"/>
          <w:b/>
          <w:sz w:val="24"/>
          <w:szCs w:val="24"/>
          <w:u w:val="single"/>
        </w:rPr>
        <w:t xml:space="preserve"> à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‘:</w:t>
      </w:r>
    </w:p>
    <w:p w:rsidR="007A3AE1" w:rsidRDefault="007A3AE1" w:rsidP="007A3AE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preposition </w:t>
      </w:r>
      <w:proofErr w:type="gramStart"/>
      <w:r>
        <w:rPr>
          <w:rFonts w:ascii="Comic Sans MS" w:hAnsi="Comic Sans MS"/>
          <w:sz w:val="24"/>
          <w:szCs w:val="24"/>
        </w:rPr>
        <w:t>‘ à</w:t>
      </w:r>
      <w:proofErr w:type="gramEnd"/>
      <w:r>
        <w:rPr>
          <w:rFonts w:ascii="Comic Sans MS" w:hAnsi="Comic Sans MS"/>
          <w:sz w:val="24"/>
          <w:szCs w:val="24"/>
        </w:rPr>
        <w:t xml:space="preserve"> ‘ means ‘to/in/at’ e.g. I am going </w:t>
      </w:r>
      <w:r w:rsidRPr="007A3AE1">
        <w:rPr>
          <w:rFonts w:ascii="Comic Sans MS" w:hAnsi="Comic Sans MS"/>
          <w:b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 xml:space="preserve"> Dublin=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Paris.</w:t>
      </w:r>
    </w:p>
    <w:p w:rsidR="007A3AE1" w:rsidRDefault="007A3AE1" w:rsidP="007A3AE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if you want to be more specific and say ‘</w:t>
      </w:r>
      <w:r w:rsidRPr="007A3AE1">
        <w:rPr>
          <w:rFonts w:ascii="Comic Sans MS" w:hAnsi="Comic Sans MS"/>
          <w:b/>
          <w:sz w:val="24"/>
          <w:szCs w:val="24"/>
        </w:rPr>
        <w:t>to</w:t>
      </w:r>
      <w:r w:rsidR="000D27B9">
        <w:rPr>
          <w:rFonts w:ascii="Comic Sans MS" w:hAnsi="Comic Sans MS"/>
          <w:b/>
          <w:sz w:val="24"/>
          <w:szCs w:val="24"/>
        </w:rPr>
        <w:t>/at</w:t>
      </w:r>
      <w:r w:rsidRPr="007A3AE1">
        <w:rPr>
          <w:rFonts w:ascii="Comic Sans MS" w:hAnsi="Comic Sans MS"/>
          <w:b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 xml:space="preserve"> shop’, there are four different words for ‘</w:t>
      </w:r>
      <w:r w:rsidRPr="007A3AE1">
        <w:rPr>
          <w:rFonts w:ascii="Comic Sans MS" w:hAnsi="Comic Sans MS"/>
          <w:b/>
          <w:sz w:val="24"/>
          <w:szCs w:val="24"/>
        </w:rPr>
        <w:t>to</w:t>
      </w:r>
      <w:r w:rsidR="000D27B9">
        <w:rPr>
          <w:rFonts w:ascii="Comic Sans MS" w:hAnsi="Comic Sans MS"/>
          <w:b/>
          <w:sz w:val="24"/>
          <w:szCs w:val="24"/>
        </w:rPr>
        <w:t>/at</w:t>
      </w:r>
      <w:r w:rsidRPr="007A3AE1">
        <w:rPr>
          <w:rFonts w:ascii="Comic Sans MS" w:hAnsi="Comic Sans MS"/>
          <w:b/>
          <w:sz w:val="24"/>
          <w:szCs w:val="24"/>
        </w:rPr>
        <w:t xml:space="preserve"> the</w:t>
      </w:r>
      <w:r>
        <w:rPr>
          <w:rFonts w:ascii="Comic Sans MS" w:hAnsi="Comic Sans MS"/>
          <w:sz w:val="24"/>
          <w:szCs w:val="24"/>
        </w:rPr>
        <w:t>’ depending on the noun which comes after it</w:t>
      </w:r>
    </w:p>
    <w:p w:rsidR="007A3AE1" w:rsidRDefault="007A3AE1" w:rsidP="007A3AE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Example:</w:t>
      </w:r>
    </w:p>
    <w:p w:rsidR="007A3AE1" w:rsidRDefault="007A3AE1" w:rsidP="007A3A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>à la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boulangerie</w:t>
      </w:r>
      <w:proofErr w:type="spellEnd"/>
      <w:r>
        <w:rPr>
          <w:rFonts w:ascii="Comic Sans MS" w:hAnsi="Comic Sans MS"/>
          <w:sz w:val="24"/>
          <w:szCs w:val="24"/>
        </w:rPr>
        <w:t xml:space="preserve"> (f) = I am going </w:t>
      </w:r>
      <w:r w:rsidRPr="00EB1330">
        <w:rPr>
          <w:rFonts w:ascii="Comic Sans MS" w:hAnsi="Comic Sans MS"/>
          <w:b/>
          <w:sz w:val="24"/>
          <w:szCs w:val="24"/>
        </w:rPr>
        <w:t>to the</w:t>
      </w:r>
      <w:r>
        <w:rPr>
          <w:rFonts w:ascii="Comic Sans MS" w:hAnsi="Comic Sans MS"/>
          <w:sz w:val="24"/>
          <w:szCs w:val="24"/>
        </w:rPr>
        <w:t xml:space="preserve"> bakery</w:t>
      </w:r>
      <w:r w:rsidR="00EB1330">
        <w:rPr>
          <w:rFonts w:ascii="Comic Sans MS" w:hAnsi="Comic Sans MS"/>
          <w:sz w:val="24"/>
          <w:szCs w:val="24"/>
        </w:rPr>
        <w:t xml:space="preserve">        </w:t>
      </w:r>
    </w:p>
    <w:p w:rsidR="007A3AE1" w:rsidRDefault="007A3AE1" w:rsidP="007A3A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>au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marché</w:t>
      </w:r>
      <w:proofErr w:type="spellEnd"/>
      <w:r>
        <w:rPr>
          <w:rFonts w:ascii="Comic Sans MS" w:hAnsi="Comic Sans MS"/>
          <w:sz w:val="24"/>
          <w:szCs w:val="24"/>
        </w:rPr>
        <w:t xml:space="preserve"> (m) = </w:t>
      </w:r>
      <w:r>
        <w:rPr>
          <w:rFonts w:ascii="Comic Sans MS" w:hAnsi="Comic Sans MS"/>
          <w:sz w:val="24"/>
          <w:szCs w:val="24"/>
        </w:rPr>
        <w:tab/>
        <w:t xml:space="preserve">I am going </w:t>
      </w:r>
      <w:r w:rsidRPr="00EB1330">
        <w:rPr>
          <w:rFonts w:ascii="Comic Sans MS" w:hAnsi="Comic Sans MS"/>
          <w:b/>
          <w:sz w:val="24"/>
          <w:szCs w:val="24"/>
        </w:rPr>
        <w:t>to the</w:t>
      </w:r>
      <w:r>
        <w:rPr>
          <w:rFonts w:ascii="Comic Sans MS" w:hAnsi="Comic Sans MS"/>
          <w:sz w:val="24"/>
          <w:szCs w:val="24"/>
        </w:rPr>
        <w:t xml:space="preserve"> market</w:t>
      </w:r>
      <w:r w:rsidR="00EB1330">
        <w:rPr>
          <w:rFonts w:ascii="Comic Sans MS" w:hAnsi="Comic Sans MS"/>
          <w:sz w:val="24"/>
          <w:szCs w:val="24"/>
        </w:rPr>
        <w:t xml:space="preserve">       (à + le= au)</w:t>
      </w:r>
    </w:p>
    <w:p w:rsidR="007A3AE1" w:rsidRDefault="007A3AE1" w:rsidP="007A3A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>aux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magasins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 xml:space="preserve">) = </w:t>
      </w:r>
      <w:r>
        <w:rPr>
          <w:rFonts w:ascii="Comic Sans MS" w:hAnsi="Comic Sans MS"/>
          <w:sz w:val="24"/>
          <w:szCs w:val="24"/>
        </w:rPr>
        <w:tab/>
        <w:t xml:space="preserve">I am going </w:t>
      </w:r>
      <w:r w:rsidRPr="00EB1330">
        <w:rPr>
          <w:rFonts w:ascii="Comic Sans MS" w:hAnsi="Comic Sans MS"/>
          <w:b/>
          <w:sz w:val="24"/>
          <w:szCs w:val="24"/>
        </w:rPr>
        <w:t>to the</w:t>
      </w:r>
      <w:r>
        <w:rPr>
          <w:rFonts w:ascii="Comic Sans MS" w:hAnsi="Comic Sans MS"/>
          <w:sz w:val="24"/>
          <w:szCs w:val="24"/>
        </w:rPr>
        <w:t xml:space="preserve"> shops </w:t>
      </w:r>
      <w:r w:rsidR="00EB1330">
        <w:rPr>
          <w:rFonts w:ascii="Comic Sans MS" w:hAnsi="Comic Sans MS"/>
          <w:sz w:val="24"/>
          <w:szCs w:val="24"/>
        </w:rPr>
        <w:tab/>
        <w:t xml:space="preserve">      (à + les= aux)</w:t>
      </w:r>
    </w:p>
    <w:p w:rsidR="007A3AE1" w:rsidRDefault="007A3AE1" w:rsidP="007A3AE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7A3AE1">
        <w:rPr>
          <w:rFonts w:ascii="Comic Sans MS" w:hAnsi="Comic Sans MS"/>
          <w:b/>
          <w:sz w:val="24"/>
          <w:szCs w:val="24"/>
        </w:rPr>
        <w:t xml:space="preserve">à </w:t>
      </w:r>
      <w:proofErr w:type="spellStart"/>
      <w:r w:rsidRPr="007A3AE1">
        <w:rPr>
          <w:rFonts w:ascii="Comic Sans MS" w:hAnsi="Comic Sans MS"/>
          <w:b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’église</w:t>
      </w:r>
      <w:proofErr w:type="spellEnd"/>
      <w:r>
        <w:rPr>
          <w:rFonts w:ascii="Comic Sans MS" w:hAnsi="Comic Sans MS"/>
          <w:sz w:val="24"/>
          <w:szCs w:val="24"/>
        </w:rPr>
        <w:t xml:space="preserve"> (vowel)= </w:t>
      </w:r>
      <w:r>
        <w:rPr>
          <w:rFonts w:ascii="Comic Sans MS" w:hAnsi="Comic Sans MS"/>
          <w:sz w:val="24"/>
          <w:szCs w:val="24"/>
        </w:rPr>
        <w:tab/>
        <w:t xml:space="preserve">I am going </w:t>
      </w:r>
      <w:r w:rsidRPr="00EB1330">
        <w:rPr>
          <w:rFonts w:ascii="Comic Sans MS" w:hAnsi="Comic Sans MS"/>
          <w:b/>
          <w:sz w:val="24"/>
          <w:szCs w:val="24"/>
        </w:rPr>
        <w:t>to the</w:t>
      </w:r>
      <w:r>
        <w:rPr>
          <w:rFonts w:ascii="Comic Sans MS" w:hAnsi="Comic Sans MS"/>
          <w:sz w:val="24"/>
          <w:szCs w:val="24"/>
        </w:rPr>
        <w:t xml:space="preserve"> church</w:t>
      </w:r>
    </w:p>
    <w:p w:rsidR="00EB1330" w:rsidRDefault="00EB1330" w:rsidP="00EB133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EB1330" w:rsidRDefault="00EB1330" w:rsidP="00EB133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EB1330">
        <w:rPr>
          <w:rFonts w:ascii="Comic Sans MS" w:hAnsi="Comic Sans MS"/>
          <w:b/>
          <w:sz w:val="24"/>
          <w:szCs w:val="24"/>
          <w:u w:val="single"/>
        </w:rPr>
        <w:t>‘In</w:t>
      </w:r>
      <w:r w:rsidR="000D27B9">
        <w:rPr>
          <w:rFonts w:ascii="Comic Sans MS" w:hAnsi="Comic Sans MS"/>
          <w:b/>
          <w:sz w:val="24"/>
          <w:szCs w:val="24"/>
          <w:u w:val="single"/>
        </w:rPr>
        <w:t>/to</w:t>
      </w:r>
      <w:r w:rsidRPr="00EB1330">
        <w:rPr>
          <w:rFonts w:ascii="Comic Sans MS" w:hAnsi="Comic Sans MS"/>
          <w:b/>
          <w:sz w:val="24"/>
          <w:szCs w:val="24"/>
          <w:u w:val="single"/>
        </w:rPr>
        <w:t>’ a country:</w:t>
      </w:r>
    </w:p>
    <w:p w:rsidR="00F42D02" w:rsidRDefault="00EB1330" w:rsidP="000D27B9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know the preposition </w:t>
      </w:r>
      <w:proofErr w:type="gramStart"/>
      <w:r>
        <w:rPr>
          <w:rFonts w:ascii="Comic Sans MS" w:hAnsi="Comic Sans MS"/>
          <w:sz w:val="24"/>
          <w:szCs w:val="24"/>
        </w:rPr>
        <w:t>‘ à</w:t>
      </w:r>
      <w:proofErr w:type="gramEnd"/>
      <w:r>
        <w:rPr>
          <w:rFonts w:ascii="Comic Sans MS" w:hAnsi="Comic Sans MS"/>
          <w:sz w:val="24"/>
          <w:szCs w:val="24"/>
        </w:rPr>
        <w:t xml:space="preserve"> ‘ is used to say ‘in</w:t>
      </w:r>
      <w:r w:rsidR="000D27B9">
        <w:rPr>
          <w:rFonts w:ascii="Comic Sans MS" w:hAnsi="Comic Sans MS"/>
          <w:sz w:val="24"/>
          <w:szCs w:val="24"/>
        </w:rPr>
        <w:t>/to’ a town or</w:t>
      </w:r>
      <w:r>
        <w:rPr>
          <w:rFonts w:ascii="Comic Sans MS" w:hAnsi="Comic Sans MS"/>
          <w:sz w:val="24"/>
          <w:szCs w:val="24"/>
        </w:rPr>
        <w:t xml:space="preserve"> city from above. However,</w:t>
      </w:r>
      <w:r w:rsidR="00F42D02">
        <w:rPr>
          <w:rFonts w:ascii="Comic Sans MS" w:hAnsi="Comic Sans MS"/>
          <w:sz w:val="24"/>
          <w:szCs w:val="24"/>
        </w:rPr>
        <w:t xml:space="preserve"> when you want to say ‘in</w:t>
      </w:r>
      <w:r w:rsidR="000D27B9">
        <w:rPr>
          <w:rFonts w:ascii="Comic Sans MS" w:hAnsi="Comic Sans MS"/>
          <w:sz w:val="24"/>
          <w:szCs w:val="24"/>
        </w:rPr>
        <w:t>/to</w:t>
      </w:r>
      <w:r w:rsidR="00F42D02">
        <w:rPr>
          <w:rFonts w:ascii="Comic Sans MS" w:hAnsi="Comic Sans MS"/>
          <w:sz w:val="24"/>
          <w:szCs w:val="24"/>
        </w:rPr>
        <w:t xml:space="preserve"> a country’, there are three different words depending on the country which follows.</w:t>
      </w:r>
    </w:p>
    <w:p w:rsidR="00EB1330" w:rsidRDefault="00F42D02" w:rsidP="00F42D0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for feminine countries/ countries that start with a vowel e.g. </w:t>
      </w:r>
      <w:r w:rsidRPr="00F42D02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France, </w:t>
      </w:r>
      <w:r w:rsidRPr="00F42D02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Irlande</w:t>
      </w:r>
      <w:proofErr w:type="spellEnd"/>
    </w:p>
    <w:p w:rsidR="00F42D02" w:rsidRDefault="00F42D02" w:rsidP="00F42D0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 for masculine countries e.g. </w:t>
      </w:r>
      <w:r w:rsidRPr="00F42D02">
        <w:rPr>
          <w:rFonts w:ascii="Comic Sans MS" w:hAnsi="Comic Sans MS"/>
          <w:b/>
          <w:sz w:val="24"/>
          <w:szCs w:val="24"/>
        </w:rPr>
        <w:t>au</w:t>
      </w:r>
      <w:r>
        <w:rPr>
          <w:rFonts w:ascii="Comic Sans MS" w:hAnsi="Comic Sans MS"/>
          <w:sz w:val="24"/>
          <w:szCs w:val="24"/>
        </w:rPr>
        <w:t xml:space="preserve"> Portugal</w:t>
      </w:r>
    </w:p>
    <w:p w:rsidR="00F42D02" w:rsidRDefault="00F42D02" w:rsidP="00F42D0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AUX for plural countries e.g. </w:t>
      </w:r>
      <w:r w:rsidRPr="00F42D02">
        <w:rPr>
          <w:rFonts w:ascii="Comic Sans MS" w:hAnsi="Comic Sans MS"/>
          <w:b/>
          <w:sz w:val="24"/>
          <w:szCs w:val="24"/>
        </w:rPr>
        <w:t xml:space="preserve">aux </w:t>
      </w:r>
      <w:proofErr w:type="spellStart"/>
      <w:r>
        <w:rPr>
          <w:rFonts w:ascii="Comic Sans MS" w:hAnsi="Comic Sans MS"/>
          <w:sz w:val="24"/>
          <w:szCs w:val="24"/>
        </w:rPr>
        <w:t>États</w:t>
      </w:r>
      <w:proofErr w:type="spellEnd"/>
      <w:r>
        <w:rPr>
          <w:rFonts w:ascii="Comic Sans MS" w:hAnsi="Comic Sans MS"/>
          <w:sz w:val="24"/>
          <w:szCs w:val="24"/>
        </w:rPr>
        <w:t>- Unis</w:t>
      </w:r>
    </w:p>
    <w:p w:rsidR="000D27B9" w:rsidRPr="000D27B9" w:rsidRDefault="000D27B9" w:rsidP="000D27B9">
      <w:pPr>
        <w:rPr>
          <w:rFonts w:ascii="Comic Sans MS" w:hAnsi="Comic Sans MS"/>
          <w:sz w:val="24"/>
          <w:szCs w:val="24"/>
        </w:rPr>
      </w:pPr>
    </w:p>
    <w:p w:rsidR="000D27B9" w:rsidRDefault="000D27B9" w:rsidP="000D27B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Dans</w:t>
      </w:r>
      <w:proofErr w:type="spellEnd"/>
      <w:r w:rsidRPr="000D27B9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D27B9" w:rsidRDefault="000D27B9" w:rsidP="000D27B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D27B9">
        <w:rPr>
          <w:rFonts w:ascii="Comic Sans MS" w:hAnsi="Comic Sans MS"/>
          <w:sz w:val="24"/>
          <w:szCs w:val="24"/>
        </w:rPr>
        <w:t xml:space="preserve">You use DANS when talking about something that is physically in something or someplace e.g. ma </w:t>
      </w:r>
      <w:proofErr w:type="spellStart"/>
      <w:r w:rsidRPr="000D27B9">
        <w:rPr>
          <w:rFonts w:ascii="Comic Sans MS" w:hAnsi="Comic Sans MS"/>
          <w:sz w:val="24"/>
          <w:szCs w:val="24"/>
        </w:rPr>
        <w:t>mère</w:t>
      </w:r>
      <w:proofErr w:type="spellEnd"/>
      <w:r w:rsidRPr="000D27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7B9">
        <w:rPr>
          <w:rFonts w:ascii="Comic Sans MS" w:hAnsi="Comic Sans MS"/>
          <w:sz w:val="24"/>
          <w:szCs w:val="24"/>
        </w:rPr>
        <w:t>est</w:t>
      </w:r>
      <w:proofErr w:type="spellEnd"/>
      <w:r w:rsidRPr="000D27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27B9">
        <w:rPr>
          <w:rFonts w:ascii="Comic Sans MS" w:hAnsi="Comic Sans MS"/>
          <w:sz w:val="24"/>
          <w:szCs w:val="24"/>
        </w:rPr>
        <w:t>dans</w:t>
      </w:r>
      <w:proofErr w:type="spellEnd"/>
      <w:r w:rsidRPr="000D27B9">
        <w:rPr>
          <w:rFonts w:ascii="Comic Sans MS" w:hAnsi="Comic Sans MS"/>
          <w:sz w:val="24"/>
          <w:szCs w:val="24"/>
        </w:rPr>
        <w:t xml:space="preserve"> la cuisine</w:t>
      </w:r>
    </w:p>
    <w:p w:rsidR="000D27B9" w:rsidRDefault="000D27B9" w:rsidP="000D27B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also use DANS for abstract, non-physical things e.g. je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situation </w:t>
      </w:r>
      <w:proofErr w:type="spellStart"/>
      <w:r>
        <w:rPr>
          <w:rFonts w:ascii="Comic Sans MS" w:hAnsi="Comic Sans MS"/>
          <w:sz w:val="24"/>
          <w:szCs w:val="24"/>
        </w:rPr>
        <w:t>difficile</w:t>
      </w:r>
      <w:proofErr w:type="spellEnd"/>
    </w:p>
    <w:p w:rsidR="000D27B9" w:rsidRDefault="000D27B9" w:rsidP="000D27B9">
      <w:pPr>
        <w:pStyle w:val="ListParagraph"/>
        <w:rPr>
          <w:rFonts w:ascii="Comic Sans MS" w:hAnsi="Comic Sans MS"/>
          <w:sz w:val="24"/>
          <w:szCs w:val="24"/>
        </w:rPr>
      </w:pPr>
    </w:p>
    <w:p w:rsidR="000D27B9" w:rsidRDefault="000D27B9" w:rsidP="000D27B9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Prepositions when talking about time:</w:t>
      </w:r>
    </w:p>
    <w:p w:rsidR="000D27B9" w:rsidRPr="00304B5B" w:rsidRDefault="000D27B9" w:rsidP="000D27B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 w:rsidRPr="000D27B9">
        <w:rPr>
          <w:rFonts w:ascii="Comic Sans MS" w:hAnsi="Comic Sans MS"/>
          <w:b/>
          <w:sz w:val="24"/>
          <w:szCs w:val="24"/>
        </w:rPr>
        <w:t>À</w:t>
      </w:r>
      <w:r w:rsidR="00304B5B">
        <w:rPr>
          <w:rFonts w:ascii="Comic Sans MS" w:hAnsi="Comic Sans MS"/>
          <w:sz w:val="24"/>
          <w:szCs w:val="24"/>
        </w:rPr>
        <w:t xml:space="preserve"> means at e.g. nous </w:t>
      </w:r>
      <w:proofErr w:type="spellStart"/>
      <w:r w:rsidR="00304B5B">
        <w:rPr>
          <w:rFonts w:ascii="Comic Sans MS" w:hAnsi="Comic Sans MS"/>
          <w:sz w:val="24"/>
          <w:szCs w:val="24"/>
        </w:rPr>
        <w:t>mangeons</w:t>
      </w:r>
      <w:proofErr w:type="spellEnd"/>
      <w:r w:rsidR="00304B5B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="00304B5B">
        <w:rPr>
          <w:rFonts w:ascii="Comic Sans MS" w:hAnsi="Comic Sans MS"/>
          <w:sz w:val="24"/>
          <w:szCs w:val="24"/>
        </w:rPr>
        <w:t>deux</w:t>
      </w:r>
      <w:proofErr w:type="spellEnd"/>
      <w:r w:rsidR="00304B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04B5B">
        <w:rPr>
          <w:rFonts w:ascii="Comic Sans MS" w:hAnsi="Comic Sans MS"/>
          <w:sz w:val="24"/>
          <w:szCs w:val="24"/>
        </w:rPr>
        <w:t>heures</w:t>
      </w:r>
      <w:proofErr w:type="spellEnd"/>
      <w:r w:rsidR="00304B5B">
        <w:rPr>
          <w:rFonts w:ascii="Comic Sans MS" w:hAnsi="Comic Sans MS"/>
          <w:sz w:val="24"/>
          <w:szCs w:val="24"/>
        </w:rPr>
        <w:t xml:space="preserve"> (we eat at 2.00)</w:t>
      </w:r>
    </w:p>
    <w:p w:rsidR="00304B5B" w:rsidRPr="00304B5B" w:rsidRDefault="00304B5B" w:rsidP="000D27B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EN </w:t>
      </w:r>
      <w:r>
        <w:rPr>
          <w:rFonts w:ascii="Comic Sans MS" w:hAnsi="Comic Sans MS"/>
          <w:sz w:val="24"/>
          <w:szCs w:val="24"/>
        </w:rPr>
        <w:t xml:space="preserve">means ‘in’ </w:t>
      </w:r>
    </w:p>
    <w:p w:rsidR="00304B5B" w:rsidRPr="00304B5B" w:rsidRDefault="00304B5B" w:rsidP="00304B5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r w:rsidRPr="00304B5B">
        <w:rPr>
          <w:rFonts w:ascii="Comic Sans MS" w:hAnsi="Comic Sans MS"/>
          <w:sz w:val="24"/>
          <w:szCs w:val="24"/>
        </w:rPr>
        <w:t>It is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used to express the length of time something takes </w:t>
      </w:r>
    </w:p>
    <w:p w:rsidR="00304B5B" w:rsidRDefault="00304B5B" w:rsidP="00304B5B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 xml:space="preserve">. nous </w:t>
      </w:r>
      <w:proofErr w:type="spellStart"/>
      <w:r>
        <w:rPr>
          <w:rFonts w:ascii="Comic Sans MS" w:hAnsi="Comic Sans MS"/>
          <w:sz w:val="24"/>
          <w:szCs w:val="24"/>
        </w:rPr>
        <w:t>avons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</w:t>
      </w:r>
      <w:proofErr w:type="spellEnd"/>
      <w:r>
        <w:rPr>
          <w:rFonts w:ascii="Comic Sans MS" w:hAnsi="Comic Sans MS"/>
          <w:sz w:val="24"/>
          <w:szCs w:val="24"/>
        </w:rPr>
        <w:t xml:space="preserve"> (we ate in an hour). </w:t>
      </w:r>
    </w:p>
    <w:p w:rsidR="00304B5B" w:rsidRDefault="00304B5B" w:rsidP="00304B5B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is also used to tell the month, season or year something occurs </w:t>
      </w:r>
    </w:p>
    <w:p w:rsidR="00304B5B" w:rsidRPr="00304B5B" w:rsidRDefault="00304B5B" w:rsidP="00304B5B">
      <w:pPr>
        <w:pStyle w:val="ListParagraph"/>
        <w:ind w:firstLine="720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 xml:space="preserve">.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partir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été</w:t>
      </w:r>
      <w:proofErr w:type="spellEnd"/>
      <w:r>
        <w:rPr>
          <w:rFonts w:ascii="Comic Sans MS" w:hAnsi="Comic Sans MS"/>
          <w:sz w:val="24"/>
          <w:szCs w:val="24"/>
        </w:rPr>
        <w:t xml:space="preserve"> (I’m going on holidays in summer)</w:t>
      </w:r>
    </w:p>
    <w:p w:rsidR="00304B5B" w:rsidRPr="00304B5B" w:rsidRDefault="00304B5B" w:rsidP="000D27B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DANS </w:t>
      </w:r>
      <w:r w:rsidRPr="00304B5B">
        <w:rPr>
          <w:rFonts w:ascii="Comic Sans MS" w:hAnsi="Comic Sans MS"/>
          <w:sz w:val="24"/>
          <w:szCs w:val="24"/>
        </w:rPr>
        <w:t>means ‘in’</w:t>
      </w:r>
      <w:r>
        <w:rPr>
          <w:rFonts w:ascii="Comic Sans MS" w:hAnsi="Comic Sans MS"/>
          <w:sz w:val="24"/>
          <w:szCs w:val="24"/>
        </w:rPr>
        <w:t xml:space="preserve"> and is used express the amount of time that will pass before an action happens e.g.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manger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dix minutes (I’m going to eat in ten minutes)</w:t>
      </w:r>
    </w:p>
    <w:p w:rsidR="00304B5B" w:rsidRDefault="00304B5B" w:rsidP="000D27B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DEPUIS</w:t>
      </w: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rPr>
          <w:rFonts w:ascii="Comic Sans MS" w:hAnsi="Comic Sans MS"/>
          <w:b/>
          <w:sz w:val="24"/>
          <w:szCs w:val="24"/>
        </w:rPr>
      </w:pPr>
    </w:p>
    <w:p w:rsidR="004B26DD" w:rsidRDefault="004B26DD" w:rsidP="004B26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B26DD">
        <w:rPr>
          <w:rFonts w:ascii="Comic Sans MS" w:hAnsi="Comic Sans MS"/>
          <w:b/>
          <w:sz w:val="28"/>
          <w:szCs w:val="28"/>
          <w:u w:val="single"/>
        </w:rPr>
        <w:lastRenderedPageBreak/>
        <w:t>LES EXERCISES</w:t>
      </w:r>
    </w:p>
    <w:p w:rsidR="004B26DD" w:rsidRPr="004B26DD" w:rsidRDefault="004B26DD" w:rsidP="004B26DD">
      <w:pPr>
        <w:numPr>
          <w:ilvl w:val="0"/>
          <w:numId w:val="12"/>
        </w:numPr>
        <w:spacing w:after="200" w:line="240" w:lineRule="auto"/>
        <w:contextualSpacing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4B26DD">
        <w:rPr>
          <w:rFonts w:ascii="Comic Sans MS" w:eastAsia="Calibri" w:hAnsi="Comic Sans MS" w:cs="Times New Roman"/>
          <w:b/>
          <w:sz w:val="24"/>
          <w:szCs w:val="24"/>
          <w:u w:val="single"/>
        </w:rPr>
        <w:t>Fill in the grid: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To/in/at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Between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After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Despite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With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By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Before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Among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At the house of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during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Against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For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Without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Of/from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Except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Since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According to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Behind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Under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In front of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On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towards</w:t>
            </w:r>
          </w:p>
        </w:tc>
      </w:tr>
      <w:tr w:rsidR="004B26DD" w:rsidRPr="004B26DD" w:rsidTr="00480931"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Far from</w:t>
            </w: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B26DD" w:rsidRPr="004B26DD" w:rsidRDefault="004B26DD" w:rsidP="004B26DD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4B26D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Near </w:t>
            </w:r>
          </w:p>
        </w:tc>
      </w:tr>
    </w:tbl>
    <w:p w:rsidR="004B26DD" w:rsidRPr="004B26DD" w:rsidRDefault="004B26DD" w:rsidP="004B26DD">
      <w:pPr>
        <w:spacing w:after="200" w:line="240" w:lineRule="auto"/>
        <w:ind w:left="36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4B26DD" w:rsidRPr="004B26DD" w:rsidRDefault="004B26DD" w:rsidP="004B26DD">
      <w:pPr>
        <w:numPr>
          <w:ilvl w:val="0"/>
          <w:numId w:val="12"/>
        </w:numPr>
        <w:spacing w:after="200" w:line="240" w:lineRule="auto"/>
        <w:contextualSpacing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4B26DD">
        <w:rPr>
          <w:rFonts w:ascii="Comic Sans MS" w:eastAsia="Calibri" w:hAnsi="Comic Sans MS" w:cs="Times New Roman"/>
          <w:b/>
          <w:sz w:val="24"/>
          <w:szCs w:val="24"/>
          <w:u w:val="single"/>
        </w:rPr>
        <w:t>Fill in the blanks with the correct word for ‘to the’</w:t>
      </w:r>
    </w:p>
    <w:p w:rsidR="004B26DD" w:rsidRPr="004B26DD" w:rsidRDefault="004B26DD" w:rsidP="004B26DD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Je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vais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 xml:space="preserve">__________  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boulangerie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(f) =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I am going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>to the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bakery        </w:t>
      </w:r>
    </w:p>
    <w:p w:rsidR="004B26DD" w:rsidRPr="004B26DD" w:rsidRDefault="004B26DD" w:rsidP="004B26DD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Je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vais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 xml:space="preserve">__________  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marché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(m) = 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I am going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>to the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market       </w:t>
      </w:r>
    </w:p>
    <w:p w:rsidR="004B26DD" w:rsidRPr="004B26DD" w:rsidRDefault="004B26DD" w:rsidP="004B26DD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Je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vais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 xml:space="preserve">__________  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magasins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(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pl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) = 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I am going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>to the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shops 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      </w:t>
      </w:r>
    </w:p>
    <w:p w:rsidR="004B26DD" w:rsidRPr="004B26DD" w:rsidRDefault="004B26DD" w:rsidP="004B26DD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Je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vais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 xml:space="preserve">__________  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église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(vowel)= 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I am going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>to the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church</w:t>
      </w:r>
    </w:p>
    <w:p w:rsidR="004B26DD" w:rsidRPr="004B26DD" w:rsidRDefault="004B26DD" w:rsidP="004B26DD">
      <w:pPr>
        <w:numPr>
          <w:ilvl w:val="0"/>
          <w:numId w:val="1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Je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vais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__________   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boucherie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(f)=</w:t>
      </w:r>
      <w:r w:rsidRPr="004B26DD">
        <w:rPr>
          <w:rFonts w:ascii="Comic Sans MS" w:eastAsia="Calibri" w:hAnsi="Comic Sans MS" w:cs="Times New Roman"/>
          <w:sz w:val="24"/>
          <w:szCs w:val="24"/>
        </w:rPr>
        <w:tab/>
        <w:t xml:space="preserve">I am going </w:t>
      </w:r>
      <w:r w:rsidRPr="004B26DD">
        <w:rPr>
          <w:rFonts w:ascii="Comic Sans MS" w:eastAsia="Calibri" w:hAnsi="Comic Sans MS" w:cs="Times New Roman"/>
          <w:b/>
          <w:sz w:val="24"/>
          <w:szCs w:val="24"/>
        </w:rPr>
        <w:t>to the</w:t>
      </w:r>
      <w:r w:rsidRPr="004B26DD">
        <w:rPr>
          <w:rFonts w:ascii="Comic Sans MS" w:eastAsia="Calibri" w:hAnsi="Comic Sans MS" w:cs="Times New Roman"/>
          <w:sz w:val="24"/>
          <w:szCs w:val="24"/>
        </w:rPr>
        <w:t xml:space="preserve"> butchers</w:t>
      </w:r>
    </w:p>
    <w:p w:rsidR="004B26DD" w:rsidRPr="004B26DD" w:rsidRDefault="004B26DD" w:rsidP="004B26DD">
      <w:pPr>
        <w:spacing w:after="200" w:line="240" w:lineRule="auto"/>
        <w:ind w:left="720"/>
        <w:contextualSpacing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4B26DD" w:rsidRPr="004B26DD" w:rsidRDefault="004B26DD" w:rsidP="004B26DD">
      <w:pPr>
        <w:numPr>
          <w:ilvl w:val="0"/>
          <w:numId w:val="12"/>
        </w:numPr>
        <w:spacing w:after="200" w:line="240" w:lineRule="auto"/>
        <w:contextualSpacing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4B26DD">
        <w:rPr>
          <w:rFonts w:ascii="Comic Sans MS" w:eastAsia="Calibri" w:hAnsi="Comic Sans MS" w:cs="Times New Roman"/>
          <w:b/>
          <w:sz w:val="24"/>
          <w:szCs w:val="24"/>
          <w:u w:val="single"/>
        </w:rPr>
        <w:t>Fill in the blanks with the correct word for ‘in’ when talking about a country</w:t>
      </w:r>
    </w:p>
    <w:p w:rsidR="004B26DD" w:rsidRPr="004B26DD" w:rsidRDefault="004B26DD" w:rsidP="004B26DD">
      <w:pPr>
        <w:numPr>
          <w:ilvl w:val="0"/>
          <w:numId w:val="13"/>
        </w:numPr>
        <w:spacing w:after="20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J’habite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    _________    France (f)= I live in France</w:t>
      </w:r>
    </w:p>
    <w:p w:rsidR="004B26DD" w:rsidRPr="004B26DD" w:rsidRDefault="004B26DD" w:rsidP="004B26DD">
      <w:pPr>
        <w:numPr>
          <w:ilvl w:val="0"/>
          <w:numId w:val="13"/>
        </w:numPr>
        <w:spacing w:after="20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4B26DD">
        <w:rPr>
          <w:rFonts w:ascii="Comic Sans MS" w:eastAsia="Calibri" w:hAnsi="Comic Sans MS" w:cs="Times New Roman"/>
          <w:sz w:val="24"/>
          <w:szCs w:val="24"/>
        </w:rPr>
        <w:t xml:space="preserve">Elle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habite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_________   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Irlande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>= she lives in Ireland</w:t>
      </w:r>
    </w:p>
    <w:p w:rsidR="004B26DD" w:rsidRPr="004B26DD" w:rsidRDefault="004B26DD" w:rsidP="004B26DD">
      <w:pPr>
        <w:numPr>
          <w:ilvl w:val="0"/>
          <w:numId w:val="13"/>
        </w:numPr>
        <w:spacing w:after="20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Tu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habites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_________    Portugal (m)= you live in Portugal</w:t>
      </w:r>
    </w:p>
    <w:p w:rsidR="004B26DD" w:rsidRPr="004B26DD" w:rsidRDefault="004B26DD" w:rsidP="004B26DD">
      <w:pPr>
        <w:numPr>
          <w:ilvl w:val="0"/>
          <w:numId w:val="13"/>
        </w:numPr>
        <w:spacing w:after="20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Elles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habitent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_________ 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Espagne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>= they-girls live in Spain</w:t>
      </w:r>
    </w:p>
    <w:p w:rsidR="004B26DD" w:rsidRPr="004B26DD" w:rsidRDefault="004B26DD" w:rsidP="004B26DD">
      <w:pPr>
        <w:numPr>
          <w:ilvl w:val="0"/>
          <w:numId w:val="13"/>
        </w:numPr>
        <w:spacing w:after="200" w:line="24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J’habite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 xml:space="preserve">   __________    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États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>-Unis (</w:t>
      </w:r>
      <w:proofErr w:type="spellStart"/>
      <w:r w:rsidRPr="004B26DD">
        <w:rPr>
          <w:rFonts w:ascii="Comic Sans MS" w:eastAsia="Calibri" w:hAnsi="Comic Sans MS" w:cs="Times New Roman"/>
          <w:sz w:val="24"/>
          <w:szCs w:val="24"/>
        </w:rPr>
        <w:t>pl</w:t>
      </w:r>
      <w:proofErr w:type="spellEnd"/>
      <w:r w:rsidRPr="004B26DD">
        <w:rPr>
          <w:rFonts w:ascii="Comic Sans MS" w:eastAsia="Calibri" w:hAnsi="Comic Sans MS" w:cs="Times New Roman"/>
          <w:sz w:val="24"/>
          <w:szCs w:val="24"/>
        </w:rPr>
        <w:t>)= I live in the United States of America</w:t>
      </w:r>
    </w:p>
    <w:p w:rsidR="004B26DD" w:rsidRPr="004B26DD" w:rsidRDefault="004B26DD" w:rsidP="004B26DD">
      <w:pPr>
        <w:rPr>
          <w:rFonts w:ascii="Comic Sans MS" w:hAnsi="Comic Sans MS"/>
          <w:sz w:val="24"/>
          <w:szCs w:val="24"/>
        </w:rPr>
      </w:pPr>
    </w:p>
    <w:p w:rsidR="000D27B9" w:rsidRPr="000D27B9" w:rsidRDefault="000D27B9" w:rsidP="000D27B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sectPr w:rsidR="000D27B9" w:rsidRPr="000D27B9" w:rsidSect="00715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C36"/>
    <w:multiLevelType w:val="hybridMultilevel"/>
    <w:tmpl w:val="256E67B8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6597C"/>
    <w:multiLevelType w:val="hybridMultilevel"/>
    <w:tmpl w:val="22964998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23F55"/>
    <w:multiLevelType w:val="hybridMultilevel"/>
    <w:tmpl w:val="B512E8C4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27597"/>
    <w:multiLevelType w:val="hybridMultilevel"/>
    <w:tmpl w:val="C2DC1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F11"/>
    <w:multiLevelType w:val="hybridMultilevel"/>
    <w:tmpl w:val="558E83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03600"/>
    <w:multiLevelType w:val="hybridMultilevel"/>
    <w:tmpl w:val="EEF003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0249C"/>
    <w:multiLevelType w:val="hybridMultilevel"/>
    <w:tmpl w:val="754C7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71A5"/>
    <w:multiLevelType w:val="hybridMultilevel"/>
    <w:tmpl w:val="50F06F1E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51156E"/>
    <w:multiLevelType w:val="hybridMultilevel"/>
    <w:tmpl w:val="BBA8B0B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14FE2"/>
    <w:multiLevelType w:val="hybridMultilevel"/>
    <w:tmpl w:val="3FF631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33B64"/>
    <w:multiLevelType w:val="hybridMultilevel"/>
    <w:tmpl w:val="5DEA621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316AB5"/>
    <w:multiLevelType w:val="hybridMultilevel"/>
    <w:tmpl w:val="8DDE1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D024E"/>
    <w:multiLevelType w:val="hybridMultilevel"/>
    <w:tmpl w:val="857C4E0E"/>
    <w:lvl w:ilvl="0" w:tplc="B61E4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D631E"/>
    <w:multiLevelType w:val="hybridMultilevel"/>
    <w:tmpl w:val="FA309DE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2"/>
    <w:rsid w:val="000C628B"/>
    <w:rsid w:val="000D27B9"/>
    <w:rsid w:val="00304B5B"/>
    <w:rsid w:val="004B26DD"/>
    <w:rsid w:val="007150F2"/>
    <w:rsid w:val="007A3AE1"/>
    <w:rsid w:val="008D4432"/>
    <w:rsid w:val="00AA05E5"/>
    <w:rsid w:val="00B96B5E"/>
    <w:rsid w:val="00C1142F"/>
    <w:rsid w:val="00EB1330"/>
    <w:rsid w:val="00F42D02"/>
    <w:rsid w:val="00F7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5918D-0685-4C4B-82EA-E2BBE0B0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75DA-760F-47E0-BA07-263F3FC401F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BC63F07-1354-42CF-A273-66B399B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138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5</cp:revision>
  <dcterms:created xsi:type="dcterms:W3CDTF">2016-03-02T17:06:00Z</dcterms:created>
  <dcterms:modified xsi:type="dcterms:W3CDTF">2016-05-23T11:55:00Z</dcterms:modified>
</cp:coreProperties>
</file>